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医疗器械与食品学院 2017年“壹拾”基金</w:t>
      </w:r>
    </w:p>
    <w:p>
      <w:pPr>
        <w:spacing w:line="480" w:lineRule="auto"/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接受捐款及使用情况说明</w:t>
      </w:r>
    </w:p>
    <w:bookmarkEnd w:id="0"/>
    <w:p>
      <w:pPr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医疗器械与食品学院</w:t>
      </w:r>
      <w:r>
        <w:rPr>
          <w:rFonts w:hint="eastAsia" w:ascii="宋体" w:hAnsi="宋体" w:eastAsia="宋体" w:cs="Times New Roman"/>
          <w:sz w:val="28"/>
          <w:szCs w:val="28"/>
        </w:rPr>
        <w:t>“壹拾”基金</w:t>
      </w:r>
      <w:r>
        <w:rPr>
          <w:rFonts w:hint="eastAsia" w:ascii="宋体" w:hAnsi="宋体"/>
          <w:sz w:val="28"/>
          <w:szCs w:val="28"/>
        </w:rPr>
        <w:t>设立于2010年，资金来源于学院2010届—201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届毕业生的捐助。基金</w:t>
      </w:r>
      <w:r>
        <w:rPr>
          <w:rFonts w:hint="eastAsia" w:ascii="宋体" w:hAnsi="宋体" w:eastAsia="宋体" w:cs="Times New Roman"/>
          <w:sz w:val="28"/>
          <w:szCs w:val="28"/>
        </w:rPr>
        <w:t>遵循“</w:t>
      </w:r>
      <w:r>
        <w:rPr>
          <w:rFonts w:ascii="宋体" w:hAnsi="宋体" w:eastAsia="宋体" w:cs="Times New Roman"/>
          <w:sz w:val="28"/>
          <w:szCs w:val="28"/>
        </w:rPr>
        <w:t>经济资助、成才扶助”的</w:t>
      </w:r>
      <w:r>
        <w:rPr>
          <w:rFonts w:hint="eastAsia" w:ascii="宋体" w:hAnsi="宋体" w:eastAsia="宋体" w:cs="Times New Roman"/>
          <w:sz w:val="28"/>
          <w:szCs w:val="28"/>
        </w:rPr>
        <w:t>“双助”宗旨，旨</w:t>
      </w:r>
      <w:r>
        <w:rPr>
          <w:rFonts w:ascii="宋体" w:hAnsi="宋体" w:eastAsia="宋体" w:cs="Times New Roman"/>
          <w:sz w:val="28"/>
          <w:szCs w:val="28"/>
        </w:rPr>
        <w:t>在缓解</w:t>
      </w:r>
      <w:r>
        <w:rPr>
          <w:rFonts w:hint="eastAsia" w:ascii="宋体" w:hAnsi="宋体" w:eastAsia="宋体" w:cs="Times New Roman"/>
          <w:sz w:val="28"/>
          <w:szCs w:val="28"/>
        </w:rPr>
        <w:t>遭遇突发灾害或变故的</w:t>
      </w:r>
      <w:r>
        <w:rPr>
          <w:rFonts w:ascii="宋体" w:hAnsi="宋体" w:eastAsia="宋体" w:cs="Times New Roman"/>
          <w:sz w:val="28"/>
          <w:szCs w:val="28"/>
        </w:rPr>
        <w:t>贫困生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 w:eastAsia="宋体" w:cs="Times New Roman"/>
          <w:sz w:val="28"/>
          <w:szCs w:val="28"/>
        </w:rPr>
        <w:t>经济压力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同时</w:t>
      </w:r>
      <w:r>
        <w:rPr>
          <w:rFonts w:hint="eastAsia" w:ascii="宋体" w:hAnsi="宋体" w:eastAsia="宋体" w:cs="Times New Roman"/>
          <w:sz w:val="28"/>
          <w:szCs w:val="28"/>
        </w:rPr>
        <w:t>激励受助学生为振兴医疗器械与食品行业而发奋学习、拼搏进取，促其成才。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2017年学院接收本科、研究生毕业班捐助共计4553元整，全年资助学院3名突遇生活困难的学生，1名研究生，2名本科生，共计资助支出4500元整，结余53元整。详细情况如下：</w:t>
      </w:r>
    </w:p>
    <w:p>
      <w:pPr>
        <w:spacing w:line="360" w:lineRule="auto"/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收款日期： 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2017年7月4日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收款金额：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 xml:space="preserve"> 本科生： 1883.00元       研究生： 2670.00元</w:t>
      </w:r>
    </w:p>
    <w:p>
      <w:pPr>
        <w:numPr>
          <w:ilvl w:val="0"/>
          <w:numId w:val="0"/>
        </w:numPr>
        <w:spacing w:line="240" w:lineRule="auto"/>
        <w:ind w:firstLine="1960" w:firstLineChars="700"/>
        <w:jc w:val="both"/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共  计： 4553.00元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基金使用情况：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1、资助生物医学工程专业16级本科生米光林(学号1619640925),1500元整；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2、资助食品专业17级本科生韦秀霞(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学号1719660113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),2000元整；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3、资助食品专业15级研究生黄月（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学号157782076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）,1000元整。</w:t>
      </w:r>
    </w:p>
    <w:p>
      <w:pPr>
        <w:numPr>
          <w:numId w:val="0"/>
        </w:numPr>
        <w:ind w:firstLine="420" w:firstLineChars="0"/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特此说明</w:t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医疗器械与食品学院</w:t>
      </w:r>
    </w:p>
    <w:p>
      <w:pPr>
        <w:spacing w:line="240" w:lineRule="auto"/>
        <w:jc w:val="righ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“壹拾”基金管理办公室</w:t>
      </w:r>
    </w:p>
    <w:p>
      <w:pPr>
        <w:spacing w:line="240" w:lineRule="auto"/>
        <w:jc w:val="right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default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</w:rPr>
        <w:t>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3BAE"/>
    <w:rsid w:val="5CF15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YSMIS</dc:creator>
  <cp:lastModifiedBy>静以致远</cp:lastModifiedBy>
  <dcterms:modified xsi:type="dcterms:W3CDTF">2018-03-12T06:48:37Z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